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FC" w:rsidRPr="00CC2C4E" w:rsidRDefault="001B18FC" w:rsidP="001B18FC">
      <w:pPr>
        <w:jc w:val="center"/>
      </w:pPr>
      <w:r w:rsidRPr="00CC2C4E">
        <w:t>Российская Федерация</w:t>
      </w:r>
    </w:p>
    <w:p w:rsidR="001B18FC" w:rsidRPr="00CC2C4E" w:rsidRDefault="001B18FC" w:rsidP="001B18FC">
      <w:pPr>
        <w:jc w:val="center"/>
      </w:pPr>
      <w:r w:rsidRPr="00CC2C4E">
        <w:t>Иркутская область</w:t>
      </w:r>
    </w:p>
    <w:p w:rsidR="001B18FC" w:rsidRPr="00CC2C4E" w:rsidRDefault="001B18FC" w:rsidP="001B18FC">
      <w:pPr>
        <w:jc w:val="center"/>
      </w:pPr>
      <w:proofErr w:type="spellStart"/>
      <w:r w:rsidRPr="00CC2C4E">
        <w:t>Шелеховский</w:t>
      </w:r>
      <w:proofErr w:type="spellEnd"/>
      <w:r w:rsidRPr="00CC2C4E">
        <w:t xml:space="preserve"> район</w:t>
      </w:r>
    </w:p>
    <w:p w:rsidR="001B18FC" w:rsidRPr="00CC2C4E" w:rsidRDefault="001B18FC" w:rsidP="001B18FC">
      <w:pPr>
        <w:jc w:val="center"/>
        <w:rPr>
          <w:b/>
        </w:rPr>
      </w:pPr>
      <w:r w:rsidRPr="00CC2C4E">
        <w:rPr>
          <w:b/>
        </w:rPr>
        <w:t>ДУМА БАКЛАШИНСКОГО СЕЛЬСКОГО ПОСЕЛЕНИЯ</w:t>
      </w:r>
    </w:p>
    <w:p w:rsidR="001B18FC" w:rsidRPr="00CC2C4E" w:rsidRDefault="001B18FC" w:rsidP="001B18FC">
      <w:pPr>
        <w:jc w:val="center"/>
        <w:rPr>
          <w:b/>
        </w:rPr>
      </w:pPr>
      <w:r w:rsidRPr="00CC2C4E">
        <w:rPr>
          <w:b/>
        </w:rPr>
        <w:t>РЕШЕНИЕ</w:t>
      </w:r>
    </w:p>
    <w:p w:rsidR="001B18FC" w:rsidRPr="00CC2C4E" w:rsidRDefault="001B18FC" w:rsidP="001B18FC">
      <w:pPr>
        <w:ind w:right="-185"/>
        <w:jc w:val="center"/>
      </w:pPr>
      <w:r w:rsidRPr="00CC2C4E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8A490FC" wp14:editId="5C5B0284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6066155" cy="0"/>
                <wp:effectExtent l="0" t="19050" r="488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70FD0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8pt" to="477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" strokeweight="4pt">
                <v:stroke linestyle="thickBetweenThin"/>
              </v:line>
            </w:pict>
          </mc:Fallback>
        </mc:AlternateContent>
      </w:r>
    </w:p>
    <w:tbl>
      <w:tblPr>
        <w:tblW w:w="9506" w:type="dxa"/>
        <w:tblInd w:w="-142" w:type="dxa"/>
        <w:tblLook w:val="00A0" w:firstRow="1" w:lastRow="0" w:firstColumn="1" w:lastColumn="0" w:noHBand="0" w:noVBand="0"/>
      </w:tblPr>
      <w:tblGrid>
        <w:gridCol w:w="5245"/>
        <w:gridCol w:w="4261"/>
      </w:tblGrid>
      <w:tr w:rsidR="001B18FC" w:rsidRPr="00CC2C4E" w:rsidTr="00D564AE">
        <w:tc>
          <w:tcPr>
            <w:tcW w:w="5245" w:type="dxa"/>
          </w:tcPr>
          <w:p w:rsidR="001B18FC" w:rsidRPr="00CC2C4E" w:rsidRDefault="001B18FC" w:rsidP="00D564AE">
            <w:pPr>
              <w:ind w:right="-185"/>
            </w:pPr>
            <w:r w:rsidRPr="00CC2C4E">
              <w:t>от _________________ 2020 года № _____-</w:t>
            </w:r>
            <w:proofErr w:type="spellStart"/>
            <w:r w:rsidRPr="00CC2C4E">
              <w:t>рд</w:t>
            </w:r>
            <w:proofErr w:type="spellEnd"/>
          </w:p>
        </w:tc>
        <w:tc>
          <w:tcPr>
            <w:tcW w:w="4261" w:type="dxa"/>
          </w:tcPr>
          <w:p w:rsidR="001B18FC" w:rsidRPr="00CC2C4E" w:rsidRDefault="001B18FC" w:rsidP="00D564AE">
            <w:pPr>
              <w:ind w:left="709" w:right="-185"/>
            </w:pPr>
            <w:r w:rsidRPr="00CC2C4E">
              <w:t xml:space="preserve"> Принято на ___ заседании Думы</w:t>
            </w:r>
          </w:p>
          <w:p w:rsidR="001B18FC" w:rsidRPr="00CC2C4E" w:rsidRDefault="001B18FC" w:rsidP="00D564AE">
            <w:pPr>
              <w:ind w:left="709" w:right="-185"/>
            </w:pPr>
            <w:r w:rsidRPr="00CC2C4E">
              <w:t xml:space="preserve">   «____» ___________ 2020 года</w:t>
            </w:r>
          </w:p>
        </w:tc>
      </w:tr>
    </w:tbl>
    <w:p w:rsidR="002E611F" w:rsidRDefault="002E611F" w:rsidP="002E611F">
      <w:pPr>
        <w:ind w:left="180"/>
      </w:pPr>
    </w:p>
    <w:p w:rsidR="002E611F" w:rsidRPr="00876180" w:rsidRDefault="002E611F" w:rsidP="001B18FC">
      <w:r w:rsidRPr="00876180">
        <w:t>О внесении изменений</w:t>
      </w:r>
      <w:r>
        <w:t xml:space="preserve"> и дополнений </w:t>
      </w:r>
      <w:r w:rsidRPr="00876180">
        <w:t xml:space="preserve">в Устав </w:t>
      </w:r>
      <w:proofErr w:type="spellStart"/>
      <w:r w:rsidRPr="00876180">
        <w:t>Баклашинского</w:t>
      </w:r>
      <w:proofErr w:type="spellEnd"/>
      <w:r w:rsidRPr="00876180">
        <w:t xml:space="preserve"> </w:t>
      </w:r>
    </w:p>
    <w:p w:rsidR="002E611F" w:rsidRPr="007E7326" w:rsidRDefault="002E611F" w:rsidP="001B18FC">
      <w:r w:rsidRPr="00876180">
        <w:t>муниципального образования</w:t>
      </w:r>
    </w:p>
    <w:p w:rsidR="002E611F" w:rsidRPr="007E7326" w:rsidRDefault="002E611F" w:rsidP="001B18FC">
      <w:pPr>
        <w:jc w:val="both"/>
      </w:pPr>
    </w:p>
    <w:p w:rsidR="002E611F" w:rsidRDefault="002E611F" w:rsidP="001B18F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326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Pr="007E7326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7E73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изменениями в федеральном законодательстве, учитывая результаты публичных слушаний,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58B">
        <w:rPr>
          <w:rFonts w:ascii="Times New Roman" w:hAnsi="Times New Roman" w:cs="Times New Roman"/>
          <w:sz w:val="24"/>
          <w:szCs w:val="24"/>
        </w:rPr>
        <w:t>20 апреля 2020 года</w:t>
      </w:r>
      <w:r w:rsidRPr="007E73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E4DBD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7E732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E732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E732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E7326">
        <w:rPr>
          <w:rFonts w:ascii="Times New Roman" w:hAnsi="Times New Roman" w:cs="Times New Roman"/>
          <w:sz w:val="24"/>
          <w:szCs w:val="24"/>
        </w:rPr>
        <w:t xml:space="preserve">статьями 24, 39, 40 Устава </w:t>
      </w:r>
      <w:proofErr w:type="spellStart"/>
      <w:r w:rsidRPr="007E7326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7E73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1F" w:rsidRDefault="002E611F" w:rsidP="001B18F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11F" w:rsidRPr="003F1CC9" w:rsidRDefault="002E611F" w:rsidP="001B18FC">
      <w:pPr>
        <w:pStyle w:val="ConsNormal"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Pr="003F1CC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E611F" w:rsidRPr="00F0615C" w:rsidRDefault="002E611F" w:rsidP="001B18FC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15C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proofErr w:type="spellStart"/>
      <w:r w:rsidRPr="00F0615C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F061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2E611F" w:rsidRPr="00F0615C" w:rsidRDefault="002E611F" w:rsidP="001B18FC">
      <w:pPr>
        <w:ind w:firstLine="709"/>
        <w:jc w:val="both"/>
      </w:pPr>
      <w:r w:rsidRPr="00F0615C">
        <w:t xml:space="preserve">1.1. Статья 1. Статус </w:t>
      </w:r>
      <w:proofErr w:type="spellStart"/>
      <w:r w:rsidRPr="00F0615C">
        <w:t>Баклашинского</w:t>
      </w:r>
      <w:proofErr w:type="spellEnd"/>
      <w:r w:rsidRPr="00F0615C">
        <w:t xml:space="preserve"> муниципального образования</w:t>
      </w:r>
    </w:p>
    <w:p w:rsidR="002E611F" w:rsidRPr="00F0615C" w:rsidRDefault="002E611F" w:rsidP="001B18FC">
      <w:pPr>
        <w:ind w:firstLine="709"/>
        <w:jc w:val="both"/>
      </w:pPr>
      <w:r w:rsidRPr="00F0615C">
        <w:t xml:space="preserve">1.1.1. абзац первый части 1 изложить в следующей редакции: </w:t>
      </w:r>
    </w:p>
    <w:p w:rsidR="002E611F" w:rsidRPr="00F0615C" w:rsidRDefault="002E611F" w:rsidP="001B18FC">
      <w:pPr>
        <w:ind w:firstLine="709"/>
        <w:jc w:val="both"/>
      </w:pPr>
      <w:r w:rsidRPr="00F0615C">
        <w:t xml:space="preserve">«1. Наименование муниципального образования – </w:t>
      </w:r>
      <w:proofErr w:type="spellStart"/>
      <w:r w:rsidRPr="00F0615C">
        <w:t>Баклашинское</w:t>
      </w:r>
      <w:proofErr w:type="spellEnd"/>
      <w:r w:rsidRPr="00F0615C">
        <w:t xml:space="preserve"> </w:t>
      </w:r>
      <w:r w:rsidR="001B18FC">
        <w:t>сельское поселени</w:t>
      </w:r>
      <w:r w:rsidR="0042490F">
        <w:t>е</w:t>
      </w:r>
      <w:r w:rsidRPr="00F0615C">
        <w:t xml:space="preserve"> </w:t>
      </w:r>
      <w:proofErr w:type="spellStart"/>
      <w:r w:rsidRPr="00F0615C">
        <w:t>Шелеховского</w:t>
      </w:r>
      <w:proofErr w:type="spellEnd"/>
      <w:r w:rsidRPr="00F0615C">
        <w:t xml:space="preserve"> </w:t>
      </w:r>
      <w:r w:rsidR="001B18FC">
        <w:t xml:space="preserve">муниципального </w:t>
      </w:r>
      <w:r w:rsidRPr="00F0615C">
        <w:t>района Иркутской области</w:t>
      </w:r>
      <w:r w:rsidR="001B18FC">
        <w:t xml:space="preserve">. Сокращенное </w:t>
      </w:r>
      <w:bookmarkStart w:id="0" w:name="_GoBack"/>
      <w:bookmarkEnd w:id="0"/>
      <w:r w:rsidR="001B18FC">
        <w:t xml:space="preserve">наименование </w:t>
      </w:r>
      <w:r w:rsidRPr="00F0615C">
        <w:t xml:space="preserve">- </w:t>
      </w:r>
      <w:proofErr w:type="spellStart"/>
      <w:r w:rsidRPr="00F0615C">
        <w:t>Баклашинское</w:t>
      </w:r>
      <w:proofErr w:type="spellEnd"/>
      <w:r w:rsidRPr="00F0615C">
        <w:t xml:space="preserve"> муниципальное образование. Понятия «Поселение», «муниципальное образование», «</w:t>
      </w:r>
      <w:proofErr w:type="spellStart"/>
      <w:r w:rsidRPr="00F0615C">
        <w:t>Баклашинское</w:t>
      </w:r>
      <w:proofErr w:type="spellEnd"/>
      <w:r w:rsidRPr="00F0615C">
        <w:t xml:space="preserve"> сельское поселение», «сельское поселение» далее по тексту настоящего Устава используются в равной мере для обозначения </w:t>
      </w:r>
      <w:proofErr w:type="spellStart"/>
      <w:r w:rsidRPr="00F0615C">
        <w:t>Баклашинского</w:t>
      </w:r>
      <w:proofErr w:type="spellEnd"/>
      <w:r w:rsidRPr="00F0615C">
        <w:t xml:space="preserve"> муниципального образования».</w:t>
      </w:r>
    </w:p>
    <w:p w:rsidR="002E611F" w:rsidRPr="00F0615C" w:rsidRDefault="002E611F" w:rsidP="001B18FC">
      <w:pPr>
        <w:ind w:firstLine="709"/>
        <w:jc w:val="both"/>
      </w:pPr>
      <w:r w:rsidRPr="00F0615C">
        <w:t>1.2. Статья 28. Статус Главы поселения</w:t>
      </w:r>
    </w:p>
    <w:p w:rsidR="002E611F" w:rsidRPr="00F0615C" w:rsidRDefault="002E611F" w:rsidP="001B18FC">
      <w:pPr>
        <w:ind w:firstLine="709"/>
        <w:jc w:val="both"/>
      </w:pPr>
      <w:r w:rsidRPr="00F0615C">
        <w:t>1.2.1. часть 7 изложить в следующей редакции:</w:t>
      </w:r>
    </w:p>
    <w:p w:rsidR="002E611F" w:rsidRPr="00F0615C" w:rsidRDefault="002E611F" w:rsidP="001B18FC">
      <w:pPr>
        <w:ind w:firstLine="709"/>
        <w:jc w:val="both"/>
      </w:pPr>
      <w:r w:rsidRPr="00F0615C">
        <w:t>«7. Глава поселения не вправе:</w:t>
      </w:r>
    </w:p>
    <w:p w:rsidR="002E611F" w:rsidRPr="00F0615C" w:rsidRDefault="002E611F" w:rsidP="001B18FC">
      <w:pPr>
        <w:ind w:firstLine="709"/>
        <w:jc w:val="both"/>
      </w:pPr>
      <w:r w:rsidRPr="00F0615C">
        <w:t>1) заниматься предпринимательской деятельностью лично или через доверенных лиц;</w:t>
      </w:r>
    </w:p>
    <w:p w:rsidR="002E611F" w:rsidRPr="00F0615C" w:rsidRDefault="002E611F" w:rsidP="001B18FC">
      <w:pPr>
        <w:ind w:firstLine="709"/>
        <w:jc w:val="both"/>
      </w:pPr>
      <w:r w:rsidRPr="00F0615C">
        <w:t>2) участвовать в управлении коммерческой или некоммерческой организацией, за исключением следующих случаев:</w:t>
      </w:r>
    </w:p>
    <w:p w:rsidR="002E611F" w:rsidRPr="00F0615C" w:rsidRDefault="002E611F" w:rsidP="001B18FC">
      <w:pPr>
        <w:ind w:firstLine="709"/>
        <w:jc w:val="both"/>
      </w:pPr>
      <w:r w:rsidRPr="00F0615C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E611F" w:rsidRPr="00F0615C" w:rsidRDefault="002E611F" w:rsidP="001B18FC">
      <w:pPr>
        <w:ind w:firstLine="709"/>
        <w:jc w:val="both"/>
      </w:pPr>
      <w:r w:rsidRPr="00F0615C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 w:rsidR="001B18FC">
        <w:t>Иркутской области</w:t>
      </w:r>
      <w:r w:rsidRPr="00F0615C">
        <w:t xml:space="preserve"> (руководителя высшего исполнительного органа </w:t>
      </w:r>
      <w:r w:rsidRPr="00F0615C">
        <w:lastRenderedPageBreak/>
        <w:t xml:space="preserve">государственной власти </w:t>
      </w:r>
      <w:r w:rsidR="001B18FC">
        <w:t>Иркутской области</w:t>
      </w:r>
      <w:r w:rsidRPr="00F0615C">
        <w:t xml:space="preserve">) в порядке, установленном законом </w:t>
      </w:r>
      <w:r w:rsidR="001B18FC">
        <w:t>Иркутской области</w:t>
      </w:r>
      <w:r w:rsidRPr="00F0615C">
        <w:t>;</w:t>
      </w:r>
    </w:p>
    <w:p w:rsidR="002E611F" w:rsidRPr="00F0615C" w:rsidRDefault="002E611F" w:rsidP="001B18FC">
      <w:pPr>
        <w:ind w:firstLine="709"/>
        <w:jc w:val="both"/>
      </w:pPr>
      <w:r w:rsidRPr="00F0615C"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1B18FC">
        <w:t>Иркутской области</w:t>
      </w:r>
      <w:r w:rsidRPr="00F0615C">
        <w:t>, иных объединениях муниципальных образований, а также в их органах управления;</w:t>
      </w:r>
    </w:p>
    <w:p w:rsidR="002E611F" w:rsidRPr="00F0615C" w:rsidRDefault="002E611F" w:rsidP="001B18FC">
      <w:pPr>
        <w:ind w:firstLine="709"/>
        <w:jc w:val="both"/>
      </w:pPr>
      <w:r w:rsidRPr="00F0615C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E611F" w:rsidRPr="00F0615C" w:rsidRDefault="002E611F" w:rsidP="001B18FC">
      <w:pPr>
        <w:ind w:firstLine="709"/>
        <w:jc w:val="both"/>
      </w:pPr>
      <w:r w:rsidRPr="00F0615C">
        <w:t>д) иные случаи, предусмотренные федеральными законами;</w:t>
      </w:r>
    </w:p>
    <w:p w:rsidR="002E611F" w:rsidRPr="00F0615C" w:rsidRDefault="002E611F" w:rsidP="001B18FC">
      <w:pPr>
        <w:ind w:firstLine="709"/>
        <w:jc w:val="both"/>
      </w:pPr>
      <w:r w:rsidRPr="00F0615C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E611F" w:rsidRDefault="002E611F" w:rsidP="001B18FC">
      <w:pPr>
        <w:ind w:firstLine="709"/>
        <w:jc w:val="both"/>
      </w:pPr>
      <w:r w:rsidRPr="00F0615C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2E611F" w:rsidRDefault="002E611F" w:rsidP="001B18FC">
      <w:pPr>
        <w:ind w:firstLine="709"/>
        <w:jc w:val="both"/>
      </w:pPr>
      <w:r>
        <w:t xml:space="preserve">1.3. Статью </w:t>
      </w:r>
      <w:r w:rsidRPr="00C92ADE">
        <w:t>55. Финансовый контроль</w:t>
      </w:r>
      <w:r>
        <w:t xml:space="preserve"> изложить в следующей редакции:</w:t>
      </w:r>
    </w:p>
    <w:p w:rsidR="002E611F" w:rsidRPr="0058126C" w:rsidRDefault="002E611F" w:rsidP="001B18FC">
      <w:pPr>
        <w:ind w:firstLine="709"/>
        <w:jc w:val="both"/>
      </w:pPr>
      <w:r>
        <w:t>«</w:t>
      </w:r>
      <w:r w:rsidRPr="0058126C">
        <w:t>Статья 55. Финансовый контроль</w:t>
      </w:r>
    </w:p>
    <w:p w:rsidR="002E611F" w:rsidRDefault="002E611F" w:rsidP="001B18FC">
      <w:pPr>
        <w:ind w:firstLine="709"/>
        <w:jc w:val="both"/>
      </w:pPr>
      <w: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2E611F" w:rsidRDefault="002E611F" w:rsidP="001B18FC">
      <w:pPr>
        <w:ind w:firstLine="709"/>
        <w:jc w:val="both"/>
      </w:pPr>
      <w:r>
        <w:t>Муниципальный финансовый контроль подразделяется на внешний и внутренний, предварительный и последующий.</w:t>
      </w:r>
    </w:p>
    <w:p w:rsidR="002E611F" w:rsidRDefault="002E611F" w:rsidP="001B18FC">
      <w:pPr>
        <w:ind w:firstLine="709"/>
        <w:jc w:val="both"/>
      </w:pPr>
      <w:r>
        <w:t xml:space="preserve">2. </w:t>
      </w:r>
      <w:r>
        <w:rPr>
          <w:rStyle w:val="s10"/>
        </w:rPr>
        <w:t>Внешний муниципальный финансовый контроль</w:t>
      </w:r>
      <w:r>
        <w:t xml:space="preserve"> является контрольной деятельностью Думы поселения. </w:t>
      </w:r>
    </w:p>
    <w:p w:rsidR="002E611F" w:rsidRDefault="002E611F" w:rsidP="001B18FC">
      <w:pPr>
        <w:ind w:firstLine="709"/>
        <w:jc w:val="both"/>
      </w:pPr>
      <w:r>
        <w:t xml:space="preserve">3. </w:t>
      </w:r>
      <w:r>
        <w:rPr>
          <w:rStyle w:val="s10"/>
        </w:rPr>
        <w:t>Внутренний муниципальный финансовый контроль</w:t>
      </w:r>
      <w:r>
        <w:t xml:space="preserve"> является контрольной деятельностью администрации </w:t>
      </w:r>
      <w:proofErr w:type="spellStart"/>
      <w:r>
        <w:t>Баклашинского</w:t>
      </w:r>
      <w:proofErr w:type="spellEnd"/>
      <w:r>
        <w:t xml:space="preserve"> сельского поселения.</w:t>
      </w:r>
    </w:p>
    <w:p w:rsidR="002E611F" w:rsidRDefault="002E611F" w:rsidP="001B18FC">
      <w:pPr>
        <w:ind w:firstLine="709"/>
        <w:jc w:val="both"/>
      </w:pPr>
      <w:r>
        <w:t>4. Предварительный контроль осуществляется в целях предупреждения и пресечения бюджетных нарушений в процессе исполнения бюджета поселения.</w:t>
      </w:r>
    </w:p>
    <w:p w:rsidR="002E611F" w:rsidRDefault="002E611F" w:rsidP="001B18FC">
      <w:pPr>
        <w:ind w:firstLine="709"/>
        <w:jc w:val="both"/>
      </w:pPr>
      <w:r>
        <w:t>5. Последующий контроль осуществляется по результатам исполнения бюджета поселения в целях установления законности их исполнения, достоверности учета и отчетности.»;</w:t>
      </w:r>
    </w:p>
    <w:p w:rsidR="002E611F" w:rsidRPr="00DA12DA" w:rsidRDefault="002E611F" w:rsidP="001B18FC">
      <w:pPr>
        <w:ind w:firstLine="709"/>
        <w:jc w:val="both"/>
      </w:pPr>
      <w:r w:rsidRPr="00DA12DA">
        <w:t xml:space="preserve">1.4. </w:t>
      </w:r>
      <w:r w:rsidRPr="00DA12DA">
        <w:rPr>
          <w:rStyle w:val="s10"/>
        </w:rPr>
        <w:t xml:space="preserve">Статья 56. </w:t>
      </w:r>
      <w:r w:rsidRPr="00DA12DA">
        <w:t>Контроль и надзор за деятельностью органов и должностных лиц местного самоуправления</w:t>
      </w:r>
    </w:p>
    <w:p w:rsidR="002E611F" w:rsidRPr="00DA12DA" w:rsidRDefault="002E611F" w:rsidP="001B18FC">
      <w:pPr>
        <w:ind w:firstLine="709"/>
        <w:jc w:val="both"/>
      </w:pPr>
      <w:r w:rsidRPr="00DA12DA">
        <w:t>1.4.1. абзац третий части1 изложить в следующей редакции:</w:t>
      </w:r>
    </w:p>
    <w:p w:rsidR="002E611F" w:rsidRPr="00DA12DA" w:rsidRDefault="002E611F" w:rsidP="001B18FC">
      <w:pPr>
        <w:ind w:firstLine="709"/>
        <w:jc w:val="both"/>
      </w:pPr>
      <w:r w:rsidRPr="00DA12DA">
        <w:t>«Органы государственного контроля (надзора)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Федерации.»;</w:t>
      </w:r>
    </w:p>
    <w:p w:rsidR="002E611F" w:rsidRPr="00DA12DA" w:rsidRDefault="002E611F" w:rsidP="001B18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12D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1.5. </w:t>
      </w:r>
      <w:r w:rsidRPr="00DA12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3 к Уставу </w:t>
      </w:r>
      <w:proofErr w:type="spellStart"/>
      <w:r w:rsidRPr="00DA12DA">
        <w:rPr>
          <w:rFonts w:ascii="Times New Roman" w:hAnsi="Times New Roman" w:cs="Times New Roman"/>
          <w:b w:val="0"/>
          <w:bCs w:val="0"/>
          <w:sz w:val="24"/>
          <w:szCs w:val="24"/>
        </w:rPr>
        <w:t>Баклашинского</w:t>
      </w:r>
      <w:proofErr w:type="spellEnd"/>
      <w:r w:rsidRPr="00DA12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образования. </w:t>
      </w:r>
      <w:r w:rsidRPr="00DA12DA">
        <w:rPr>
          <w:rFonts w:ascii="Times New Roman" w:hAnsi="Times New Roman" w:cs="Times New Roman"/>
          <w:b w:val="0"/>
          <w:sz w:val="24"/>
          <w:szCs w:val="24"/>
        </w:rPr>
        <w:t xml:space="preserve">Положение об отдельных вопросах муниципальной службы в </w:t>
      </w:r>
      <w:proofErr w:type="spellStart"/>
      <w:r w:rsidRPr="00DA12DA">
        <w:rPr>
          <w:rFonts w:ascii="Times New Roman" w:hAnsi="Times New Roman" w:cs="Times New Roman"/>
          <w:b w:val="0"/>
          <w:sz w:val="24"/>
          <w:szCs w:val="24"/>
        </w:rPr>
        <w:t>Баклашинском</w:t>
      </w:r>
      <w:proofErr w:type="spellEnd"/>
      <w:r w:rsidRPr="00DA12D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образовании</w:t>
      </w:r>
    </w:p>
    <w:p w:rsidR="002E611F" w:rsidRPr="00DA12DA" w:rsidRDefault="002E611F" w:rsidP="001B18FC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D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12DA">
        <w:rPr>
          <w:rFonts w:ascii="Times New Roman" w:hAnsi="Times New Roman" w:cs="Times New Roman"/>
          <w:sz w:val="24"/>
          <w:szCs w:val="24"/>
        </w:rPr>
        <w:t xml:space="preserve">.1. часть 1 статьи </w:t>
      </w:r>
      <w:r w:rsidRPr="00DA12DA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DA12DA">
        <w:rPr>
          <w:rFonts w:ascii="Times New Roman" w:hAnsi="Times New Roman" w:cs="Times New Roman"/>
          <w:sz w:val="24"/>
          <w:szCs w:val="24"/>
        </w:rPr>
        <w:t>Запреты, связанные с муниципальной службой изложить в следующей редакции:</w:t>
      </w:r>
    </w:p>
    <w:p w:rsidR="002E611F" w:rsidRPr="00DA12DA" w:rsidRDefault="002E611F" w:rsidP="001B18FC">
      <w:pPr>
        <w:ind w:firstLine="709"/>
        <w:jc w:val="both"/>
      </w:pPr>
      <w:r>
        <w:t xml:space="preserve">«1. </w:t>
      </w:r>
      <w:r w:rsidRPr="00DA12DA">
        <w:t>В связи с прохождением муниципальной службы муниципальному служащему запрещается:</w:t>
      </w:r>
    </w:p>
    <w:p w:rsidR="002E611F" w:rsidRPr="00DA12DA" w:rsidRDefault="002E611F" w:rsidP="001B18FC">
      <w:pPr>
        <w:ind w:firstLine="709"/>
        <w:jc w:val="both"/>
      </w:pPr>
      <w:r w:rsidRPr="00DA12DA">
        <w:t>1) замещать должность муниципальной службы в случае:</w:t>
      </w:r>
    </w:p>
    <w:p w:rsidR="002E611F" w:rsidRPr="00DA12DA" w:rsidRDefault="002E611F" w:rsidP="001B18FC">
      <w:pPr>
        <w:ind w:firstLine="709"/>
        <w:jc w:val="both"/>
      </w:pPr>
      <w:r w:rsidRPr="00DA12DA">
        <w:t xml:space="preserve">а) избрания или назначения на государственную должность Российской Федерации либо на государственную должность </w:t>
      </w:r>
      <w:r w:rsidR="001B18FC">
        <w:t>Иркутской области</w:t>
      </w:r>
      <w:r w:rsidRPr="00DA12DA">
        <w:t>, а также в случае назначения на должность государственной службы;</w:t>
      </w:r>
    </w:p>
    <w:p w:rsidR="002E611F" w:rsidRPr="00DA12DA" w:rsidRDefault="002E611F" w:rsidP="001B18FC">
      <w:pPr>
        <w:ind w:firstLine="709"/>
        <w:jc w:val="both"/>
      </w:pPr>
      <w:r w:rsidRPr="00DA12DA">
        <w:t>б) избрания или назначения на муниципальную должность;</w:t>
      </w:r>
    </w:p>
    <w:p w:rsidR="002E611F" w:rsidRPr="00DA12DA" w:rsidRDefault="002E611F" w:rsidP="001B18FC">
      <w:pPr>
        <w:ind w:firstLine="709"/>
        <w:jc w:val="both"/>
      </w:pPr>
      <w:r w:rsidRPr="00DA12DA"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2E611F" w:rsidRPr="00DA12DA" w:rsidRDefault="002E611F" w:rsidP="001B18FC">
      <w:pPr>
        <w:ind w:firstLine="709"/>
        <w:jc w:val="both"/>
      </w:pPr>
      <w:r w:rsidRPr="00DA12DA">
        <w:t>2) участвовать в управлении коммерческой или некоммерческой организацией, за исключением следующих случаев:</w:t>
      </w:r>
    </w:p>
    <w:p w:rsidR="002E611F" w:rsidRPr="00DA12DA" w:rsidRDefault="002E611F" w:rsidP="001B18FC">
      <w:pPr>
        <w:ind w:firstLine="709"/>
        <w:jc w:val="both"/>
      </w:pPr>
      <w:r w:rsidRPr="00DA12DA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E611F" w:rsidRPr="00DA12DA" w:rsidRDefault="002E611F" w:rsidP="001B18FC">
      <w:pPr>
        <w:ind w:firstLine="709"/>
        <w:jc w:val="both"/>
      </w:pPr>
      <w:r w:rsidRPr="00DA12DA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</w:t>
      </w:r>
      <w:r w:rsidR="001B18FC">
        <w:t>Иркутской области</w:t>
      </w:r>
      <w:r w:rsidRPr="00DA12DA">
        <w:t>;</w:t>
      </w:r>
    </w:p>
    <w:p w:rsidR="002E611F" w:rsidRPr="00DA12DA" w:rsidRDefault="002E611F" w:rsidP="001B18FC">
      <w:pPr>
        <w:ind w:firstLine="709"/>
        <w:jc w:val="both"/>
      </w:pPr>
      <w:r w:rsidRPr="00DA12DA"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1B18FC">
        <w:t>Иркутской области</w:t>
      </w:r>
      <w:r w:rsidRPr="00DA12DA">
        <w:t>, иных объединениях муниципальных образований, а также в их органах управления;</w:t>
      </w:r>
    </w:p>
    <w:p w:rsidR="002E611F" w:rsidRPr="00DA12DA" w:rsidRDefault="002E611F" w:rsidP="001B18FC">
      <w:pPr>
        <w:ind w:firstLine="709"/>
        <w:jc w:val="both"/>
      </w:pPr>
      <w:r w:rsidRPr="00DA12DA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E611F" w:rsidRPr="00DA12DA" w:rsidRDefault="002E611F" w:rsidP="001B18FC">
      <w:pPr>
        <w:ind w:firstLine="709"/>
        <w:jc w:val="both"/>
      </w:pPr>
      <w:r w:rsidRPr="00DA12DA">
        <w:t>д) иные случаи, предусмотренные федеральными законами;</w:t>
      </w:r>
    </w:p>
    <w:p w:rsidR="002E611F" w:rsidRPr="00DA12DA" w:rsidRDefault="002E611F" w:rsidP="001B18FC">
      <w:pPr>
        <w:ind w:firstLine="709"/>
        <w:jc w:val="both"/>
      </w:pPr>
      <w:r w:rsidRPr="00DA12DA">
        <w:t>3) заниматься предпринимательской деятельностью лично или через доверенных лиц;</w:t>
      </w:r>
    </w:p>
    <w:p w:rsidR="002E611F" w:rsidRPr="00DA12DA" w:rsidRDefault="002E611F" w:rsidP="001B18FC">
      <w:pPr>
        <w:ind w:firstLine="709"/>
        <w:jc w:val="both"/>
      </w:pPr>
      <w:r w:rsidRPr="00DA12DA"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2E611F" w:rsidRPr="00DA12DA" w:rsidRDefault="002E611F" w:rsidP="001B18FC">
      <w:pPr>
        <w:ind w:firstLine="709"/>
        <w:jc w:val="both"/>
      </w:pPr>
      <w:r w:rsidRPr="00DA12DA"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</w:t>
      </w:r>
      <w:r w:rsidRPr="00DA12DA">
        <w:lastRenderedPageBreak/>
        <w:t xml:space="preserve">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4" w:anchor="/document/10164072/entry/575" w:history="1">
        <w:r w:rsidRPr="001B18FC">
          <w:rPr>
            <w:rStyle w:val="a4"/>
            <w:color w:val="auto"/>
            <w:u w:val="none"/>
          </w:rPr>
          <w:t>Гражданским кодексом</w:t>
        </w:r>
      </w:hyperlink>
      <w:r w:rsidRPr="001B18FC"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5" w:anchor="/document/70557294/entry/1012" w:history="1">
        <w:r w:rsidRPr="001B18FC">
          <w:rPr>
            <w:rStyle w:val="a4"/>
            <w:color w:val="auto"/>
            <w:u w:val="none"/>
          </w:rPr>
          <w:t>порядке</w:t>
        </w:r>
      </w:hyperlink>
      <w:r w:rsidRPr="001B18FC">
        <w:t>,</w:t>
      </w:r>
      <w:r w:rsidRPr="00DA12DA">
        <w:t xml:space="preserve"> устанавливаемом нормативными правовыми актами Российской Федерации;</w:t>
      </w:r>
    </w:p>
    <w:p w:rsidR="002E611F" w:rsidRPr="00DA12DA" w:rsidRDefault="002E611F" w:rsidP="001B18FC">
      <w:pPr>
        <w:ind w:firstLine="709"/>
        <w:jc w:val="both"/>
      </w:pPr>
      <w:r w:rsidRPr="00DA12DA"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2E611F" w:rsidRPr="00DA12DA" w:rsidRDefault="002E611F" w:rsidP="001B18FC">
      <w:pPr>
        <w:ind w:firstLine="709"/>
        <w:jc w:val="both"/>
      </w:pPr>
      <w:r w:rsidRPr="00DA12DA"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2E611F" w:rsidRPr="00DA12DA" w:rsidRDefault="002E611F" w:rsidP="001B18FC">
      <w:pPr>
        <w:ind w:firstLine="709"/>
        <w:jc w:val="both"/>
      </w:pPr>
      <w:r w:rsidRPr="00DA12DA"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E611F" w:rsidRPr="00DA12DA" w:rsidRDefault="002E611F" w:rsidP="001B18FC">
      <w:pPr>
        <w:ind w:firstLine="709"/>
        <w:jc w:val="both"/>
      </w:pPr>
      <w:r w:rsidRPr="00DA12DA"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2E611F" w:rsidRPr="00DA12DA" w:rsidRDefault="002E611F" w:rsidP="001B18FC">
      <w:pPr>
        <w:ind w:firstLine="709"/>
        <w:jc w:val="both"/>
      </w:pPr>
      <w:r w:rsidRPr="00DA12DA"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E611F" w:rsidRPr="00DA12DA" w:rsidRDefault="002E611F" w:rsidP="001B18FC">
      <w:pPr>
        <w:ind w:firstLine="709"/>
        <w:jc w:val="both"/>
      </w:pPr>
      <w:r w:rsidRPr="00DA12DA"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E611F" w:rsidRPr="00DA12DA" w:rsidRDefault="002E611F" w:rsidP="001B18FC">
      <w:pPr>
        <w:ind w:firstLine="709"/>
        <w:jc w:val="both"/>
      </w:pPr>
      <w:r w:rsidRPr="00DA12DA"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E611F" w:rsidRPr="00DA12DA" w:rsidRDefault="002E611F" w:rsidP="001B18FC">
      <w:pPr>
        <w:ind w:firstLine="709"/>
        <w:jc w:val="both"/>
      </w:pPr>
      <w:r w:rsidRPr="00DA12DA"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E611F" w:rsidRPr="00DA12DA" w:rsidRDefault="002E611F" w:rsidP="001B18FC">
      <w:pPr>
        <w:ind w:firstLine="709"/>
        <w:jc w:val="both"/>
      </w:pPr>
      <w:r w:rsidRPr="00DA12DA">
        <w:t>14) прекращать исполнение должностных обязанностей в целях урегулирования трудового спора;</w:t>
      </w:r>
    </w:p>
    <w:p w:rsidR="002E611F" w:rsidRPr="00DA12DA" w:rsidRDefault="002E611F" w:rsidP="001B18FC">
      <w:pPr>
        <w:ind w:firstLine="709"/>
        <w:jc w:val="both"/>
      </w:pPr>
      <w:r w:rsidRPr="00DA12DA"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E611F" w:rsidRPr="00DA12DA" w:rsidRDefault="002E611F" w:rsidP="001B18FC">
      <w:pPr>
        <w:ind w:firstLine="709"/>
        <w:jc w:val="both"/>
      </w:pPr>
      <w:r w:rsidRPr="00DA12DA">
        <w:t xml:space="preserve"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</w:t>
      </w:r>
      <w:r w:rsidRPr="00DA12DA">
        <w:lastRenderedPageBreak/>
        <w:t>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Федерации.»;</w:t>
      </w:r>
    </w:p>
    <w:p w:rsidR="002E611F" w:rsidRPr="00DA12DA" w:rsidRDefault="002E611F" w:rsidP="001B18FC">
      <w:pPr>
        <w:tabs>
          <w:tab w:val="num" w:pos="900"/>
        </w:tabs>
        <w:ind w:firstLine="709"/>
        <w:jc w:val="both"/>
      </w:pPr>
      <w:r w:rsidRPr="00DA12DA">
        <w:t>1.</w:t>
      </w:r>
      <w:r>
        <w:t>5</w:t>
      </w:r>
      <w:r w:rsidRPr="00DA12DA">
        <w:t>.2. статью 25. Ответственность муниципальных служащих поселения изложить в следующей редакции:</w:t>
      </w:r>
    </w:p>
    <w:p w:rsidR="002E611F" w:rsidRPr="00DA12DA" w:rsidRDefault="002E611F" w:rsidP="001B18FC">
      <w:pPr>
        <w:tabs>
          <w:tab w:val="num" w:pos="900"/>
        </w:tabs>
        <w:ind w:firstLine="709"/>
        <w:jc w:val="both"/>
      </w:pPr>
      <w:r w:rsidRPr="00DA12DA">
        <w:t>«Статья 25. Дисциплинарная ответственность муниципального служащего</w:t>
      </w:r>
    </w:p>
    <w:p w:rsidR="002E611F" w:rsidRPr="00DA12DA" w:rsidRDefault="002E611F" w:rsidP="001B18FC">
      <w:pPr>
        <w:ind w:firstLine="709"/>
        <w:jc w:val="both"/>
      </w:pPr>
      <w:r w:rsidRPr="00DA12DA"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2E611F" w:rsidRPr="00DA12DA" w:rsidRDefault="002E611F" w:rsidP="001B18FC">
      <w:pPr>
        <w:ind w:firstLine="709"/>
        <w:jc w:val="both"/>
      </w:pPr>
      <w:r w:rsidRPr="00DA12DA">
        <w:t>1) замечание;</w:t>
      </w:r>
    </w:p>
    <w:p w:rsidR="002E611F" w:rsidRPr="00DA12DA" w:rsidRDefault="002E611F" w:rsidP="001B18FC">
      <w:pPr>
        <w:ind w:firstLine="709"/>
        <w:jc w:val="both"/>
      </w:pPr>
      <w:r w:rsidRPr="00DA12DA">
        <w:t>2) выговор;</w:t>
      </w:r>
    </w:p>
    <w:p w:rsidR="002E611F" w:rsidRPr="00DA12DA" w:rsidRDefault="002E611F" w:rsidP="001B18FC">
      <w:pPr>
        <w:ind w:firstLine="709"/>
        <w:jc w:val="both"/>
      </w:pPr>
      <w:r w:rsidRPr="00DA12DA">
        <w:t>3) увольнение с муниципальной службы по соответствующим основаниям.</w:t>
      </w:r>
    </w:p>
    <w:p w:rsidR="002E611F" w:rsidRPr="00DA12DA" w:rsidRDefault="002E611F" w:rsidP="001B18FC">
      <w:pPr>
        <w:ind w:firstLine="709"/>
        <w:jc w:val="both"/>
      </w:pPr>
      <w:r w:rsidRPr="00DA12DA"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2E611F" w:rsidRPr="00DA12DA" w:rsidRDefault="002E611F" w:rsidP="001B18FC">
      <w:pPr>
        <w:ind w:firstLine="709"/>
        <w:jc w:val="both"/>
      </w:pPr>
      <w:r w:rsidRPr="00DA12DA">
        <w:t xml:space="preserve">3. Порядок применения и снятия дисциплинарных взысканий определяется </w:t>
      </w:r>
      <w:hyperlink r:id="rId6" w:anchor="/multilink/12152272/paragraph/453721/number/0" w:history="1">
        <w:r w:rsidRPr="001B18FC">
          <w:rPr>
            <w:rStyle w:val="a4"/>
            <w:color w:val="auto"/>
            <w:u w:val="none"/>
          </w:rPr>
          <w:t>трудовым законодательством</w:t>
        </w:r>
      </w:hyperlink>
      <w:r w:rsidRPr="001B18FC">
        <w:t>,</w:t>
      </w:r>
      <w:r w:rsidRPr="00DA12DA">
        <w:t xml:space="preserve"> за исключением случаев, предусмотренных Федеральным законом «Об общих принципах организации местного самоуправления в Российской Федерации».</w:t>
      </w:r>
    </w:p>
    <w:p w:rsidR="002E611F" w:rsidRPr="00DA12DA" w:rsidRDefault="002E611F" w:rsidP="001B18FC">
      <w:pPr>
        <w:ind w:firstLine="709"/>
        <w:jc w:val="both"/>
      </w:pPr>
      <w:r w:rsidRPr="00DA12DA">
        <w:t>4. С целью установления и проверки факта совершения муниципальным служащим дисциплинарного проступка может проводиться служебное расследование, которое назначается главой поселения и проводится в порядке, установленном правовым актом Главы поселения».</w:t>
      </w:r>
    </w:p>
    <w:p w:rsidR="002E611F" w:rsidRPr="00B41FF2" w:rsidRDefault="002E611F" w:rsidP="001B18FC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A12DA">
        <w:rPr>
          <w:rFonts w:ascii="Times New Roman" w:hAnsi="Times New Roman"/>
          <w:sz w:val="24"/>
          <w:szCs w:val="24"/>
        </w:rPr>
        <w:t>2. В порядке, установленном</w:t>
      </w:r>
      <w:r w:rsidRPr="00B41FF2">
        <w:rPr>
          <w:rFonts w:ascii="Times New Roman" w:hAnsi="Times New Roman"/>
          <w:sz w:val="24"/>
          <w:szCs w:val="24"/>
        </w:rPr>
        <w:t xml:space="preserve"> Федеральным законом от 21 июля 2005 года № 97-ФЗ «О государственной регистрации Уставов муниципальных образований», Главе </w:t>
      </w:r>
      <w:proofErr w:type="spellStart"/>
      <w:r w:rsidRPr="00B41FF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B41FF2">
        <w:rPr>
          <w:rFonts w:ascii="Times New Roman" w:hAnsi="Times New Roman"/>
          <w:sz w:val="24"/>
          <w:szCs w:val="24"/>
        </w:rPr>
        <w:t xml:space="preserve"> муниципального образования предоставить настоящий муниципальный правовой акт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E611F" w:rsidRPr="00B41FF2" w:rsidRDefault="002E611F" w:rsidP="001B18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sz w:val="24"/>
          <w:szCs w:val="24"/>
        </w:rPr>
        <w:t xml:space="preserve">3. Главе </w:t>
      </w:r>
      <w:proofErr w:type="spellStart"/>
      <w:r w:rsidRPr="00B41FF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B41FF2">
        <w:rPr>
          <w:rFonts w:ascii="Times New Roman" w:hAnsi="Times New Roman"/>
          <w:sz w:val="24"/>
          <w:szCs w:val="24"/>
        </w:rPr>
        <w:t xml:space="preserve">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B41FF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B41FF2">
        <w:rPr>
          <w:rFonts w:ascii="Times New Roman" w:hAnsi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10-тидневный срок.</w:t>
      </w:r>
    </w:p>
    <w:p w:rsidR="002E611F" w:rsidRDefault="002E611F" w:rsidP="001B18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sz w:val="24"/>
          <w:szCs w:val="24"/>
        </w:rPr>
        <w:t xml:space="preserve">4. Решение вступает в силу после государственной регистрации и опубликования в информационной газете «Правовые акты </w:t>
      </w:r>
      <w:proofErr w:type="spellStart"/>
      <w:r w:rsidRPr="00B41FF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B41FF2">
        <w:rPr>
          <w:rFonts w:ascii="Times New Roman" w:hAnsi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2E611F" w:rsidRDefault="002E611F" w:rsidP="001B18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3"/>
        <w:gridCol w:w="4823"/>
      </w:tblGrid>
      <w:tr w:rsidR="002E611F" w:rsidRPr="00BD4EE1" w:rsidTr="00BB54A4">
        <w:tc>
          <w:tcPr>
            <w:tcW w:w="4783" w:type="dxa"/>
          </w:tcPr>
          <w:p w:rsidR="002E611F" w:rsidRPr="00BD4EE1" w:rsidRDefault="002E611F" w:rsidP="001B18FC"/>
          <w:p w:rsidR="002E611F" w:rsidRPr="00BD4EE1" w:rsidRDefault="002E611F" w:rsidP="001B18FC">
            <w:r w:rsidRPr="00BD4EE1">
              <w:t xml:space="preserve">Председатель Думы </w:t>
            </w:r>
          </w:p>
          <w:p w:rsidR="002E611F" w:rsidRPr="00BD4EE1" w:rsidRDefault="002E611F" w:rsidP="001B18FC">
            <w:proofErr w:type="spellStart"/>
            <w:r w:rsidRPr="00BD4EE1">
              <w:t>Баклашинского</w:t>
            </w:r>
            <w:proofErr w:type="spellEnd"/>
            <w:r w:rsidRPr="00BD4EE1">
              <w:t xml:space="preserve"> сельского поселения </w:t>
            </w:r>
          </w:p>
          <w:p w:rsidR="002E611F" w:rsidRPr="00BD4EE1" w:rsidRDefault="002E611F" w:rsidP="001B18FC"/>
        </w:tc>
        <w:tc>
          <w:tcPr>
            <w:tcW w:w="4823" w:type="dxa"/>
          </w:tcPr>
          <w:p w:rsidR="002E611F" w:rsidRPr="00BD4EE1" w:rsidRDefault="002E611F" w:rsidP="001B18FC">
            <w:pPr>
              <w:jc w:val="right"/>
            </w:pPr>
          </w:p>
          <w:p w:rsidR="002E611F" w:rsidRPr="00BD4EE1" w:rsidRDefault="002E611F" w:rsidP="001B18FC">
            <w:pPr>
              <w:jc w:val="right"/>
            </w:pPr>
            <w:r w:rsidRPr="00BD4EE1">
              <w:t xml:space="preserve">Глава </w:t>
            </w:r>
            <w:proofErr w:type="spellStart"/>
            <w:r w:rsidRPr="00BD4EE1">
              <w:t>Баклашинского</w:t>
            </w:r>
            <w:proofErr w:type="spellEnd"/>
            <w:r w:rsidRPr="00BD4EE1">
              <w:t xml:space="preserve"> </w:t>
            </w:r>
          </w:p>
          <w:p w:rsidR="002E611F" w:rsidRPr="00BD4EE1" w:rsidRDefault="002E611F" w:rsidP="001B18FC">
            <w:pPr>
              <w:jc w:val="right"/>
            </w:pPr>
            <w:r w:rsidRPr="00BD4EE1">
              <w:t xml:space="preserve">муниципального образования                                                                             </w:t>
            </w:r>
          </w:p>
        </w:tc>
      </w:tr>
      <w:tr w:rsidR="002E611F" w:rsidRPr="00BD4EE1" w:rsidTr="00BB54A4">
        <w:tc>
          <w:tcPr>
            <w:tcW w:w="4783" w:type="dxa"/>
          </w:tcPr>
          <w:p w:rsidR="002E611F" w:rsidRPr="00BD4EE1" w:rsidRDefault="002E611F" w:rsidP="001B18FC">
            <w:r w:rsidRPr="00BD4EE1">
              <w:t xml:space="preserve">_______________ Е.В. </w:t>
            </w:r>
            <w:proofErr w:type="spellStart"/>
            <w:r w:rsidRPr="00BD4EE1">
              <w:t>Маслий</w:t>
            </w:r>
            <w:proofErr w:type="spellEnd"/>
          </w:p>
        </w:tc>
        <w:tc>
          <w:tcPr>
            <w:tcW w:w="4823" w:type="dxa"/>
          </w:tcPr>
          <w:p w:rsidR="002E611F" w:rsidRPr="00BD4EE1" w:rsidRDefault="002E611F" w:rsidP="001B18FC">
            <w:pPr>
              <w:jc w:val="right"/>
            </w:pPr>
            <w:r w:rsidRPr="00BD4EE1">
              <w:t>____________ Н.П. Сафронов</w:t>
            </w:r>
          </w:p>
        </w:tc>
      </w:tr>
    </w:tbl>
    <w:p w:rsidR="00560599" w:rsidRDefault="00560599" w:rsidP="001B18FC"/>
    <w:sectPr w:rsidR="0056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40"/>
    <w:rsid w:val="00180940"/>
    <w:rsid w:val="001B18FC"/>
    <w:rsid w:val="002E611F"/>
    <w:rsid w:val="0042490F"/>
    <w:rsid w:val="00560599"/>
    <w:rsid w:val="0058126C"/>
    <w:rsid w:val="0071158B"/>
    <w:rsid w:val="007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3D2A-3325-4B32-9E09-6AE6DB7D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61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2E611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E611F"/>
    <w:rPr>
      <w:color w:val="0000FF"/>
      <w:u w:val="single"/>
    </w:rPr>
  </w:style>
  <w:style w:type="character" w:customStyle="1" w:styleId="s10">
    <w:name w:val="s_10"/>
    <w:rsid w:val="002E611F"/>
  </w:style>
  <w:style w:type="paragraph" w:customStyle="1" w:styleId="ConsPlusTitle">
    <w:name w:val="ConsPlusTitle"/>
    <w:rsid w:val="002E6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5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cp:lastPrinted>2020-04-07T00:18:00Z</cp:lastPrinted>
  <dcterms:created xsi:type="dcterms:W3CDTF">2020-04-07T00:17:00Z</dcterms:created>
  <dcterms:modified xsi:type="dcterms:W3CDTF">2020-05-28T01:34:00Z</dcterms:modified>
</cp:coreProperties>
</file>