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D41F1F" w:rsidRDefault="002F3C25" w:rsidP="007C2981">
      <w:pPr>
        <w:jc w:val="center"/>
      </w:pPr>
      <w:r w:rsidRPr="003F1680">
        <w:t xml:space="preserve">по </w:t>
      </w:r>
      <w:r>
        <w:t xml:space="preserve">проекту планировки территории с проектом межевания территории для размещения линейного объекта – </w:t>
      </w:r>
      <w:r w:rsidRPr="00956D1D">
        <w:t>«</w:t>
      </w:r>
      <w:r>
        <w:t>Монтаж СКТП-25/10 кВ № 5919 от ВЛ-10 кВ «ПС Введенщина – МТФ Б отпайка на ТП-4968</w:t>
      </w:r>
      <w:r w:rsidRPr="00956D1D">
        <w:t>»</w:t>
      </w:r>
      <w:r w:rsidR="00175A21">
        <w:t>.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D41F1F" w:rsidTr="00D41F1F">
        <w:tc>
          <w:tcPr>
            <w:tcW w:w="4878" w:type="dxa"/>
          </w:tcPr>
          <w:p w:rsidR="00D41F1F" w:rsidRDefault="002F3C25" w:rsidP="002F3C25">
            <w:r>
              <w:t>11</w:t>
            </w:r>
            <w:r w:rsidR="00EE3950" w:rsidRPr="00EE3950">
              <w:t xml:space="preserve"> </w:t>
            </w:r>
            <w:r>
              <w:t>декабря</w:t>
            </w:r>
            <w:r w:rsidR="00EE3950" w:rsidRPr="00EE3950">
              <w:t xml:space="preserve"> 2020 года </w:t>
            </w:r>
            <w:r w:rsidR="00C44D2C">
              <w:t>1</w:t>
            </w:r>
            <w:r w:rsidR="00EE3950">
              <w:t>1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C44D2C">
            <w:pPr>
              <w:jc w:val="right"/>
            </w:pPr>
            <w:r>
              <w:t>ул. 8 марта, 12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C44D2C">
      <w:pPr>
        <w:numPr>
          <w:ilvl w:val="0"/>
          <w:numId w:val="1"/>
        </w:numPr>
        <w:jc w:val="both"/>
      </w:pPr>
      <w:r>
        <w:t xml:space="preserve">Рассмотрение </w:t>
      </w:r>
      <w:r w:rsidR="00B66BD9">
        <w:t xml:space="preserve">проекта </w:t>
      </w:r>
      <w:r w:rsidR="00EE3950">
        <w:t xml:space="preserve">планировки территории с проектом межевания территории для размещения линейного объекта – </w:t>
      </w:r>
      <w:r w:rsidR="002F3C25" w:rsidRPr="00956D1D">
        <w:t>«</w:t>
      </w:r>
      <w:r w:rsidR="002F3C25">
        <w:t>Монтаж СКТП-25/10 кВ № 5919 от ВЛ-10 кВ «ПС Введенщина – МТФ Б отпайка на ТП-4968</w:t>
      </w:r>
      <w:r w:rsidR="002F3C25" w:rsidRPr="00956D1D">
        <w:t>»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EE3950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ым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от </w:t>
      </w:r>
      <w:r w:rsidR="002F3C25">
        <w:t>12</w:t>
      </w:r>
      <w:r>
        <w:t xml:space="preserve"> </w:t>
      </w:r>
      <w:r w:rsidR="002F3C25">
        <w:t>ноябр</w:t>
      </w:r>
      <w:bookmarkStart w:id="0" w:name="_GoBack"/>
      <w:bookmarkEnd w:id="0"/>
      <w:r w:rsidR="00EE3950">
        <w:t>я</w:t>
      </w:r>
      <w:r w:rsidR="00E22770">
        <w:t xml:space="preserve"> </w:t>
      </w:r>
      <w:r w:rsidR="00EE3950">
        <w:t>2020</w:t>
      </w:r>
      <w:r w:rsidRPr="000E1B00">
        <w:t xml:space="preserve"> года №</w:t>
      </w:r>
      <w:r>
        <w:t xml:space="preserve"> </w:t>
      </w:r>
      <w:r w:rsidR="00C44D2C">
        <w:t>П-</w:t>
      </w:r>
      <w:r w:rsidR="002F3C25">
        <w:t>1344</w:t>
      </w:r>
      <w:r w:rsidR="00EE3950">
        <w:t>/20</w:t>
      </w:r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>Информация о проведении публичных слушаний размещена на официальном сайте органов местного самоуправления Баклашинского сельского поселения в сети Интернет.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0879AE" w:rsidRP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545A3B" w:rsidRDefault="00545A3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0B1A3B" w:rsidTr="001A3F92">
        <w:tc>
          <w:tcPr>
            <w:tcW w:w="4766" w:type="dxa"/>
          </w:tcPr>
          <w:p w:rsidR="000B1A3B" w:rsidRPr="00085ECA" w:rsidRDefault="000B1A3B" w:rsidP="001A3F92">
            <w:pPr>
              <w:rPr>
                <w:sz w:val="18"/>
              </w:rPr>
            </w:pPr>
          </w:p>
          <w:p w:rsidR="000B1A3B" w:rsidRDefault="000B1A3B" w:rsidP="001A3F92">
            <w:r>
              <w:t>Консультант</w:t>
            </w:r>
          </w:p>
          <w:p w:rsidR="000B1A3B" w:rsidRDefault="000B1A3B" w:rsidP="001A3F92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0B1A3B" w:rsidRDefault="000B1A3B" w:rsidP="001A3F92">
            <w:pPr>
              <w:jc w:val="right"/>
            </w:pPr>
          </w:p>
          <w:p w:rsidR="000B1A3B" w:rsidRDefault="000B1A3B" w:rsidP="001A3F92">
            <w:pPr>
              <w:jc w:val="right"/>
            </w:pPr>
          </w:p>
          <w:p w:rsidR="000B1A3B" w:rsidRDefault="000B1A3B" w:rsidP="001A3F92">
            <w:pPr>
              <w:jc w:val="right"/>
            </w:pPr>
          </w:p>
          <w:p w:rsidR="000B1A3B" w:rsidRDefault="000B1A3B" w:rsidP="001A3F92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02" w:rsidRDefault="009D5A02">
      <w:r>
        <w:separator/>
      </w:r>
    </w:p>
  </w:endnote>
  <w:endnote w:type="continuationSeparator" w:id="0">
    <w:p w:rsidR="009D5A02" w:rsidRDefault="009D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E90AB2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E90AB2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2F3C25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02" w:rsidRDefault="009D5A02">
      <w:r>
        <w:separator/>
      </w:r>
    </w:p>
  </w:footnote>
  <w:footnote w:type="continuationSeparator" w:id="0">
    <w:p w:rsidR="009D5A02" w:rsidRDefault="009D5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3C25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52B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08A1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0B7F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5A0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BD9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12B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4D2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2770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327D"/>
    <w:rsid w:val="00E8792C"/>
    <w:rsid w:val="00E87BFA"/>
    <w:rsid w:val="00E90AB2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3950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627B6C-A1CD-4077-9780-0D8FADBC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1617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6</cp:revision>
  <cp:lastPrinted>2016-10-06T04:25:00Z</cp:lastPrinted>
  <dcterms:created xsi:type="dcterms:W3CDTF">2016-10-06T04:14:00Z</dcterms:created>
  <dcterms:modified xsi:type="dcterms:W3CDTF">2020-12-21T02:52:00Z</dcterms:modified>
</cp:coreProperties>
</file>