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9155D3" w:rsidRDefault="009155D3" w:rsidP="009155D3">
      <w:pPr>
        <w:jc w:val="center"/>
      </w:pPr>
      <w:r>
        <w:t xml:space="preserve">по вопросу предоставления разрешение на отклонение от предельных параметров разрешенного использования земельного участка с кадастровым номером 38:27:020101:2644 по минимальной площади 400 </w:t>
      </w:r>
      <w:proofErr w:type="spellStart"/>
      <w:r>
        <w:t>кв.м</w:t>
      </w:r>
      <w:proofErr w:type="spellEnd"/>
      <w:r>
        <w:t>.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3"/>
        <w:gridCol w:w="4682"/>
      </w:tblGrid>
      <w:tr w:rsidR="00196B81" w:rsidTr="00153BB4">
        <w:tc>
          <w:tcPr>
            <w:tcW w:w="4878" w:type="dxa"/>
          </w:tcPr>
          <w:p w:rsidR="00196B81" w:rsidRDefault="009155D3" w:rsidP="00D41F1F">
            <w:r>
              <w:t>14 октября</w:t>
            </w:r>
            <w:r w:rsidR="00887954">
              <w:t xml:space="preserve"> 2022 год</w:t>
            </w:r>
          </w:p>
          <w:p w:rsidR="00196B81" w:rsidRDefault="00196B81" w:rsidP="00887954">
            <w:r>
              <w:t>1</w:t>
            </w:r>
            <w:r w:rsidR="00887954">
              <w:t>1</w:t>
            </w:r>
            <w:r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6B3E1D">
      <w:pPr>
        <w:jc w:val="both"/>
      </w:pPr>
    </w:p>
    <w:p w:rsidR="009155D3" w:rsidRDefault="00196B81" w:rsidP="009155D3">
      <w:pPr>
        <w:pStyle w:val="af3"/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>
        <w:t xml:space="preserve">Рассмотрение </w:t>
      </w:r>
      <w:r w:rsidR="006B3E1D" w:rsidRPr="003F1680">
        <w:t>вопрос</w:t>
      </w:r>
      <w:r w:rsidR="006B3E1D">
        <w:t>а</w:t>
      </w:r>
      <w:r w:rsidR="006B3E1D" w:rsidRPr="003F1680">
        <w:t xml:space="preserve"> </w:t>
      </w:r>
      <w:r w:rsidR="006B3E1D">
        <w:t xml:space="preserve">о </w:t>
      </w:r>
      <w:r w:rsidR="009155D3">
        <w:t xml:space="preserve">по вопросу предоставления разрешение на отклонение от предельных параметров разрешенного использования земельного участка с кадастровым номером 38:27:020101:2644 по минимальной площади 400 </w:t>
      </w:r>
      <w:proofErr w:type="spellStart"/>
      <w:r w:rsidR="009155D3">
        <w:t>кв.м</w:t>
      </w:r>
      <w:proofErr w:type="spellEnd"/>
      <w:r w:rsidR="009155D3">
        <w:t>.</w:t>
      </w:r>
    </w:p>
    <w:p w:rsidR="00196B81" w:rsidRDefault="00196B81" w:rsidP="00A74609">
      <w:pPr>
        <w:numPr>
          <w:ilvl w:val="0"/>
          <w:numId w:val="1"/>
        </w:numPr>
        <w:tabs>
          <w:tab w:val="clear" w:pos="720"/>
        </w:tabs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</w:t>
      </w:r>
      <w:r w:rsidR="00557CCF">
        <w:t>а</w:t>
      </w:r>
      <w:r>
        <w:t>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</w:t>
      </w:r>
      <w:r w:rsidR="00557CCF">
        <w:t xml:space="preserve">от 29.12.2004 </w:t>
      </w:r>
      <w:r w:rsidRPr="000E1B00">
        <w:t>№</w:t>
      </w:r>
      <w:r>
        <w:t xml:space="preserve"> </w:t>
      </w:r>
      <w:r w:rsidR="00557CCF">
        <w:t>190-ФЗ</w:t>
      </w:r>
      <w:r w:rsidRPr="000E1B00"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="00557CCF">
        <w:t xml:space="preserve"> закон от 06.10.2003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>о публичных слушаниях в области градостроительной деятельности в Баклашинском муниципальном образовании, утвержденн</w:t>
      </w:r>
      <w:r>
        <w:t>ое</w:t>
      </w:r>
      <w:r w:rsidRPr="00626692">
        <w:t xml:space="preserve"> решением Думы Баклашинского сел</w:t>
      </w:r>
      <w:r w:rsidR="00557CCF">
        <w:t>ьского поселения от 25.04.2012</w:t>
      </w:r>
      <w:r w:rsidRPr="00626692">
        <w:t xml:space="preserve">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6B3E1D">
        <w:t>А</w:t>
      </w:r>
      <w:r>
        <w:t>дминистрации Баклашинского сельского поселения</w:t>
      </w:r>
      <w:r w:rsidRPr="000E1B00">
        <w:t xml:space="preserve"> от </w:t>
      </w:r>
      <w:r w:rsidR="009155D3">
        <w:t>14 сентября</w:t>
      </w:r>
      <w:r w:rsidR="00887954">
        <w:t xml:space="preserve"> 2022 года</w:t>
      </w:r>
      <w:r w:rsidRPr="000E1B00">
        <w:t xml:space="preserve"> №</w:t>
      </w:r>
      <w:r w:rsidR="00A7334F">
        <w:t xml:space="preserve"> П-</w:t>
      </w:r>
      <w:r w:rsidR="009155D3">
        <w:t>967</w:t>
      </w:r>
      <w:r w:rsidR="00887954">
        <w:t>/2022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0B1A3B">
      <w:pPr>
        <w:jc w:val="both"/>
      </w:pPr>
      <w:bookmarkStart w:id="0" w:name="_GoBack"/>
      <w:bookmarkEnd w:id="0"/>
    </w:p>
    <w:p w:rsidR="006A4B69" w:rsidRDefault="006A4B69" w:rsidP="000B1A3B">
      <w:pPr>
        <w:jc w:val="both"/>
      </w:pPr>
    </w:p>
    <w:p w:rsidR="006A4B69" w:rsidRDefault="006A4B69" w:rsidP="006A4B69">
      <w:pPr>
        <w:shd w:val="clear" w:color="auto" w:fill="FFFFFF"/>
        <w:spacing w:line="274" w:lineRule="exact"/>
        <w:ind w:left="34"/>
        <w:rPr>
          <w:color w:val="000000"/>
          <w:spacing w:val="-6"/>
        </w:rPr>
      </w:pPr>
      <w:r>
        <w:rPr>
          <w:color w:val="000000"/>
          <w:spacing w:val="-6"/>
        </w:rPr>
        <w:t>Консультант отдела</w:t>
      </w:r>
    </w:p>
    <w:p w:rsidR="006A4B69" w:rsidRDefault="006A4B69" w:rsidP="006A4B69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  <w:r>
        <w:rPr>
          <w:color w:val="000000"/>
          <w:spacing w:val="-6"/>
        </w:rPr>
        <w:t>стратегического развития и благоустройства                                                                  О.А. Бочерова</w:t>
      </w:r>
    </w:p>
    <w:p w:rsidR="006A4B69" w:rsidRDefault="006A4B69" w:rsidP="000B1A3B">
      <w:pPr>
        <w:jc w:val="both"/>
      </w:pPr>
    </w:p>
    <w:sectPr w:rsidR="006A4B69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C3" w:rsidRDefault="008971C3">
      <w:r>
        <w:separator/>
      </w:r>
    </w:p>
  </w:endnote>
  <w:endnote w:type="continuationSeparator" w:id="0">
    <w:p w:rsidR="008971C3" w:rsidRDefault="0089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C3" w:rsidRDefault="008971C3">
      <w:r>
        <w:separator/>
      </w:r>
    </w:p>
  </w:footnote>
  <w:footnote w:type="continuationSeparator" w:id="0">
    <w:p w:rsidR="008971C3" w:rsidRDefault="0089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3DB3"/>
    <w:multiLevelType w:val="hybridMultilevel"/>
    <w:tmpl w:val="B68A6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81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1A8C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57CCF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4B69"/>
    <w:rsid w:val="006A6944"/>
    <w:rsid w:val="006A7051"/>
    <w:rsid w:val="006B0353"/>
    <w:rsid w:val="006B0F56"/>
    <w:rsid w:val="006B2933"/>
    <w:rsid w:val="006B2D37"/>
    <w:rsid w:val="006B3447"/>
    <w:rsid w:val="006B36DF"/>
    <w:rsid w:val="006B3E1D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805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954"/>
    <w:rsid w:val="00887CB9"/>
    <w:rsid w:val="00892662"/>
    <w:rsid w:val="00893B5D"/>
    <w:rsid w:val="0089442B"/>
    <w:rsid w:val="00894573"/>
    <w:rsid w:val="00896DD6"/>
    <w:rsid w:val="008971C3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55D3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87AD5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004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8F2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3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2111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28F4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67FFE"/>
  <w15:docId w15:val="{54A6AB14-CDC4-4B40-92E6-31621087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  <w:style w:type="paragraph" w:styleId="af3">
    <w:name w:val="List Paragraph"/>
    <w:basedOn w:val="a0"/>
    <w:uiPriority w:val="34"/>
    <w:qFormat/>
    <w:rsid w:val="006B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Олеся Альфредовна Бочерова</cp:lastModifiedBy>
  <cp:revision>2</cp:revision>
  <cp:lastPrinted>2018-09-03T00:16:00Z</cp:lastPrinted>
  <dcterms:created xsi:type="dcterms:W3CDTF">2022-10-13T03:42:00Z</dcterms:created>
  <dcterms:modified xsi:type="dcterms:W3CDTF">2022-10-13T03:42:00Z</dcterms:modified>
</cp:coreProperties>
</file>